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45" w:rsidRDefault="00234901">
      <w:pPr>
        <w:spacing w:after="0" w:line="240" w:lineRule="auto"/>
        <w:jc w:val="center"/>
        <w:rPr>
          <w:rFonts w:ascii="Arial" w:eastAsia="Arial" w:hAnsi="Arial" w:cs="Arial"/>
          <w:color w:val="111111"/>
          <w:sz w:val="32"/>
          <w:shd w:val="clear" w:color="auto" w:fill="FFFFFF"/>
        </w:rPr>
      </w:pPr>
      <w:r>
        <w:rPr>
          <w:rFonts w:ascii="Arial" w:eastAsia="Arial" w:hAnsi="Arial" w:cs="Arial"/>
          <w:color w:val="111111"/>
          <w:sz w:val="32"/>
          <w:shd w:val="clear" w:color="auto" w:fill="FFFFFF"/>
        </w:rPr>
        <w:t xml:space="preserve">  </w:t>
      </w:r>
    </w:p>
    <w:p w:rsidR="00B53B45" w:rsidRPr="00234901" w:rsidRDefault="00B53B45" w:rsidP="003D4D2B">
      <w:pPr>
        <w:jc w:val="center"/>
        <w:rPr>
          <w:rFonts w:ascii="Times New Roman" w:eastAsia="Arial" w:hAnsi="Times New Roman" w:cs="Times New Roman"/>
          <w:sz w:val="24"/>
        </w:rPr>
      </w:pPr>
    </w:p>
    <w:p w:rsidR="00B53B45" w:rsidRPr="00234901" w:rsidRDefault="00234901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234901">
        <w:rPr>
          <w:rFonts w:ascii="Times New Roman" w:eastAsia="Arial" w:hAnsi="Times New Roman" w:cs="Times New Roman"/>
          <w:b/>
          <w:sz w:val="24"/>
          <w:u w:val="single"/>
        </w:rPr>
        <w:t>Rezidba stalnorađajuće maline</w:t>
      </w:r>
    </w:p>
    <w:p w:rsidR="007C40A9" w:rsidRDefault="00234901" w:rsidP="007C40A9">
      <w:pPr>
        <w:jc w:val="both"/>
        <w:rPr>
          <w:rFonts w:ascii="Times New Roman" w:eastAsia="Arial" w:hAnsi="Times New Roman" w:cs="Times New Roman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 xml:space="preserve">  Stalno-rastuće crvene maline mogu da se orezuju na dva načina, da daju rod jedanput godišnje ili dva puta godišnje. Ako stalno-rastuće maline orezujete kao običnu malinu, uobičajeno na visinu do ramena berača, onda će maline dati 2 berbe, jednom krajem proleća ili početkom leta i jednom u jesen.</w:t>
      </w:r>
    </w:p>
    <w:p w:rsidR="00B53B45" w:rsidRPr="00234901" w:rsidRDefault="00234901" w:rsidP="007C40A9">
      <w:pPr>
        <w:jc w:val="both"/>
        <w:rPr>
          <w:rFonts w:ascii="Times New Roman" w:eastAsia="Arial" w:hAnsi="Times New Roman" w:cs="Times New Roman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>Međutim neki odgajivači jednostavno pokose stalnorastuće maline u zimu ili u rano proleće, do tla, da izbegnu veliki posao orezivanja celog malinjaka. U proleće maline ponovo izrastu i razmnože se. Maline koje se ovako tretiraju daće samo jednu berbu, i to sredinom leta i to traje do kasnog leta.</w:t>
      </w:r>
    </w:p>
    <w:p w:rsidR="00B53B45" w:rsidRPr="00234901" w:rsidRDefault="00234901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234901">
        <w:rPr>
          <w:rFonts w:ascii="Times New Roman" w:eastAsia="Arial" w:hAnsi="Times New Roman" w:cs="Times New Roman"/>
          <w:b/>
          <w:sz w:val="24"/>
          <w:u w:val="single"/>
        </w:rPr>
        <w:t>Orezivanje maline</w:t>
      </w:r>
    </w:p>
    <w:p w:rsidR="007C40A9" w:rsidRDefault="00234901" w:rsidP="007C40A9">
      <w:pPr>
        <w:jc w:val="both"/>
        <w:rPr>
          <w:rFonts w:ascii="Times New Roman" w:eastAsia="Arial" w:hAnsi="Times New Roman" w:cs="Times New Roman"/>
          <w:sz w:val="24"/>
        </w:rPr>
      </w:pPr>
      <w:r w:rsidRPr="00234901">
        <w:rPr>
          <w:rFonts w:ascii="Times New Roman" w:eastAsia="Arial" w:hAnsi="Times New Roman" w:cs="Times New Roman"/>
          <w:sz w:val="24"/>
        </w:rPr>
        <w:t>Orezivanje obično dolazi odmah nakon berbe. Ukloniti stabljike maline koje su dale rod odmah čim je berba završena veoma je bitno da se održi malinjak zdravim i spreči razvoj raznih obolenja. Takođe se uklanjaju novoizrasle maline ako su tanke, male, slomljene. Cilj je da se postigne 10 stabljika na jedan metar u redu. Maline se vezuju u žicu i orezuju do visine čovekovog ramena. Ovo omogućava da rodne grane maline budu u dohvatu berača.</w:t>
      </w:r>
      <w:r w:rsidRPr="00234901">
        <w:rPr>
          <w:rFonts w:ascii="Times New Roman" w:eastAsia="Arial" w:hAnsi="Times New Roman" w:cs="Times New Roman"/>
          <w:sz w:val="24"/>
        </w:rPr>
        <w:br/>
        <w:t>Tanki vrhovi maline se orezuju jer bi dali sitne plodove. Takođe preterano gusti izdanci se proređuju da se dobije na krupnoći plodova. Uopšte, do 30 % jake novoizrasle maline može da se oreže, ukloni, bez štetnog efekta na proizvodnju.</w:t>
      </w:r>
      <w:r w:rsidR="007C40A9">
        <w:rPr>
          <w:rFonts w:ascii="Times New Roman" w:eastAsia="Arial" w:hAnsi="Times New Roman" w:cs="Times New Roman"/>
          <w:sz w:val="24"/>
        </w:rPr>
        <w:t xml:space="preserve"> </w:t>
      </w:r>
    </w:p>
    <w:p w:rsidR="00B53B45" w:rsidRPr="00234901" w:rsidRDefault="00234901" w:rsidP="007C40A9">
      <w:pPr>
        <w:jc w:val="both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r w:rsidRPr="00234901">
        <w:rPr>
          <w:rFonts w:ascii="Times New Roman" w:eastAsia="Arial" w:hAnsi="Times New Roman" w:cs="Times New Roman"/>
          <w:sz w:val="24"/>
        </w:rPr>
        <w:t>Mladari maline koji su izbili izvan redova takođe se uklanjaju košenjem, klasičnom poljoprivrednom mehanizacijom ili dozvoljenim herbicidim</w:t>
      </w:r>
    </w:p>
    <w:p w:rsidR="00234901" w:rsidRPr="00234901" w:rsidRDefault="00234901">
      <w:pPr>
        <w:rPr>
          <w:rFonts w:ascii="Times New Roman" w:hAnsi="Times New Roman" w:cs="Times New Roman"/>
        </w:rPr>
      </w:pPr>
      <w:r w:rsidRPr="00234901">
        <w:rPr>
          <w:rFonts w:ascii="Times New Roman" w:hAnsi="Times New Roman" w:cs="Times New Roman"/>
        </w:rPr>
        <w:object w:dxaOrig="7950" w:dyaOrig="5760">
          <v:rect id="rectole0000000000" o:spid="_x0000_i1025" style="width:397.65pt;height:4in" o:ole="" o:preferrelative="t" stroked="f">
            <v:imagedata r:id="rId5" o:title=""/>
          </v:rect>
          <o:OLEObject Type="Embed" ProgID="StaticMetafile" ShapeID="rectole0000000000" DrawAspect="Content" ObjectID="_1451152685" r:id="rId6"/>
        </w:object>
      </w:r>
    </w:p>
    <w:p w:rsidR="00B53B45" w:rsidRDefault="00B53B45">
      <w:pPr>
        <w:rPr>
          <w:rFonts w:ascii="Times New Roman" w:eastAsia="Arial" w:hAnsi="Times New Roman" w:cs="Times New Roman"/>
          <w:sz w:val="24"/>
        </w:rPr>
      </w:pPr>
    </w:p>
    <w:p w:rsidR="00234901" w:rsidRPr="00234901" w:rsidRDefault="00234901">
      <w:pPr>
        <w:rPr>
          <w:rFonts w:ascii="Times New Roman" w:eastAsia="Arial" w:hAnsi="Times New Roman" w:cs="Times New Roman"/>
          <w:sz w:val="24"/>
        </w:rPr>
      </w:pPr>
    </w:p>
    <w:sectPr w:rsidR="00234901" w:rsidRPr="0023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3B45"/>
    <w:rsid w:val="00234901"/>
    <w:rsid w:val="003D4D2B"/>
    <w:rsid w:val="007C40A9"/>
    <w:rsid w:val="00B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6</cp:revision>
  <dcterms:created xsi:type="dcterms:W3CDTF">2013-09-14T12:29:00Z</dcterms:created>
  <dcterms:modified xsi:type="dcterms:W3CDTF">2014-01-13T20:12:00Z</dcterms:modified>
</cp:coreProperties>
</file>